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14:paraId="37DE7504" w14:textId="77777777" w:rsidTr="00724EA8">
        <w:tc>
          <w:tcPr>
            <w:tcW w:w="2198" w:type="dxa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1E6409B6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14:paraId="64E21D22" w14:textId="7ED5468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56FFD12E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14:paraId="64E97C47" w14:textId="54211BD5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126137C3" w14:textId="4AA0FFD0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14:paraId="72E2B6B6" w14:textId="7C87D31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F444924" w14:textId="38FD30C2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61082D1" w14:textId="5539F0D9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724EA8">
        <w:tc>
          <w:tcPr>
            <w:tcW w:w="15390" w:type="dxa"/>
            <w:gridSpan w:val="7"/>
          </w:tcPr>
          <w:p w14:paraId="6C3BEFF2" w14:textId="49A984D4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14:paraId="6D951294" w14:textId="77777777" w:rsidTr="00724EA8">
        <w:tc>
          <w:tcPr>
            <w:tcW w:w="2198" w:type="dxa"/>
          </w:tcPr>
          <w:p w14:paraId="56B63579" w14:textId="0AA1A4A0"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24328589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5CD53E79" w14:textId="6392E740"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14:paraId="5BA728A0" w14:textId="458331A3"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1383641F" w14:textId="690D23A9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19B15E43" w14:textId="797A57A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28205B49" w14:textId="1E41DA88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4ED191CA" w14:textId="6954A9C8"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4479E158" w14:textId="72FE172F"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14:paraId="3E6F6583" w14:textId="77777777" w:rsidTr="00724EA8">
        <w:tc>
          <w:tcPr>
            <w:tcW w:w="2198" w:type="dxa"/>
          </w:tcPr>
          <w:p w14:paraId="0AF69FFF" w14:textId="24B81F87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14:paraId="3264A03A" w14:textId="469E4DB1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5D02BC73" w14:textId="14A919E9"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D035FC8" w14:textId="42175C5D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14:paraId="4D04624A" w14:textId="153F2631"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14:paraId="45EAC4EA" w14:textId="77777777" w:rsidTr="00724EA8">
        <w:tc>
          <w:tcPr>
            <w:tcW w:w="2198" w:type="dxa"/>
          </w:tcPr>
          <w:p w14:paraId="52962503" w14:textId="1E410352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9" w:type="dxa"/>
          </w:tcPr>
          <w:p w14:paraId="6516B66F" w14:textId="3F291BE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5465BA60" w14:textId="2DC5BDF5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3361B211" w14:textId="16152850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CB1E8A4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1EE053ED" w14:textId="230ECD60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14:paraId="45F905AD" w14:textId="78E5D2A3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640400E3" w14:textId="09E993DA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14:paraId="3B122601" w14:textId="1BB25DFB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14:paraId="072BC441" w14:textId="70BE28C4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4A2ED4D3" w14:textId="50FF71B6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5B8CF8" w14:textId="51D013F2"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netykiety, 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082F63C5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14:paraId="3C3BFF1A" w14:textId="72BA314D"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publikuje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Creative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E034C9" w:rsidRPr="00DE0A43" w14:paraId="0A599387" w14:textId="77777777" w:rsidTr="00347372">
        <w:tc>
          <w:tcPr>
            <w:tcW w:w="15390" w:type="dxa"/>
            <w:gridSpan w:val="7"/>
          </w:tcPr>
          <w:p w14:paraId="5A911182" w14:textId="47977625"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14:paraId="6CFC884E" w14:textId="77777777" w:rsidTr="00724EA8">
        <w:tc>
          <w:tcPr>
            <w:tcW w:w="2198" w:type="dxa"/>
          </w:tcPr>
          <w:p w14:paraId="297D59B7" w14:textId="31E527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7A4D585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78020D2C" w14:textId="497007EF"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77FF62D4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1C05A8F" w14:textId="2CF1B7E6"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B5EBFF1" w14:textId="5028B038"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14:paraId="0CF66FE6" w14:textId="21D15556"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14:paraId="162EA8C0" w14:textId="77777777" w:rsidTr="00724EA8">
        <w:tc>
          <w:tcPr>
            <w:tcW w:w="2198" w:type="dxa"/>
          </w:tcPr>
          <w:p w14:paraId="2F06062F" w14:textId="33A4E56B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14:paraId="5B35AB6C" w14:textId="47447F54"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14:paraId="34FE2DC5" w14:textId="4B3AC4FA"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14:paraId="72CE5318" w14:textId="77777777" w:rsidTr="00347372">
        <w:tc>
          <w:tcPr>
            <w:tcW w:w="15390" w:type="dxa"/>
            <w:gridSpan w:val="7"/>
          </w:tcPr>
          <w:p w14:paraId="49DB07FD" w14:textId="08F4DA88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14:paraId="226E9E5B" w14:textId="77777777" w:rsidTr="00724EA8">
        <w:tc>
          <w:tcPr>
            <w:tcW w:w="2198" w:type="dxa"/>
          </w:tcPr>
          <w:p w14:paraId="7056A5EB" w14:textId="44AF15B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6944F12F" w14:textId="784167A4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schowek do </w:t>
            </w:r>
            <w:r w:rsidRPr="00DE0A43">
              <w:rPr>
                <w:rFonts w:ascii="Times New Roman" w:hAnsi="Times New Roman" w:cs="Times New Roman"/>
              </w:rPr>
              <w:lastRenderedPageBreak/>
              <w:t>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14:paraId="569F5E01" w14:textId="0031F3B2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AE6212F" w14:textId="175EA38C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37A8AD3" w14:textId="24B4E7F6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 xml:space="preserve">isy na obrazie </w:t>
            </w: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14E584B9" w14:textId="4B338FC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7F4F808" w14:textId="7B7065E0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DF1EACE" w14:textId="77777777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opisuje podstawowe formaty graficzne</w:t>
            </w:r>
          </w:p>
          <w:p w14:paraId="47366A01" w14:textId="2201432E"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44216F38" w14:textId="257AF87B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13383F4" w14:textId="77777777"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14:paraId="51B49228" w14:textId="19F840C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14:paraId="7333A458" w14:textId="77777777" w:rsidTr="00724EA8">
        <w:tc>
          <w:tcPr>
            <w:tcW w:w="2198" w:type="dxa"/>
          </w:tcPr>
          <w:p w14:paraId="08BDDC28" w14:textId="1A4176BC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14:paraId="06FC633D" w14:textId="77777777" w:rsidTr="00724EA8">
        <w:tc>
          <w:tcPr>
            <w:tcW w:w="2198" w:type="dxa"/>
          </w:tcPr>
          <w:p w14:paraId="4B928873" w14:textId="494B525C"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14:paraId="4F899059" w14:textId="0E37F9CB"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14:paraId="77C07273" w14:textId="5E1C3E6D"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materiałów do projektu</w:t>
            </w:r>
          </w:p>
        </w:tc>
        <w:tc>
          <w:tcPr>
            <w:tcW w:w="2199" w:type="dxa"/>
          </w:tcPr>
          <w:p w14:paraId="2CF3A0D0" w14:textId="63D45B25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1D812E59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42B90760" w14:textId="77777777" w:rsidTr="00347372">
        <w:tc>
          <w:tcPr>
            <w:tcW w:w="15390" w:type="dxa"/>
            <w:gridSpan w:val="7"/>
          </w:tcPr>
          <w:p w14:paraId="1F34AC0C" w14:textId="4BD0120F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14:paraId="1825F2E1" w14:textId="77777777" w:rsidTr="00724EA8">
        <w:trPr>
          <w:trHeight w:val="320"/>
        </w:trPr>
        <w:tc>
          <w:tcPr>
            <w:tcW w:w="2198" w:type="dxa"/>
          </w:tcPr>
          <w:p w14:paraId="4F5CBE7F" w14:textId="5F3E6CAD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14:paraId="41AFAE3E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14:paraId="3DD39602" w14:textId="6229E8A7"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redaguje przygotowane dokumenty tekstowe, przestrzegając odpowiednich zasad</w:t>
            </w:r>
          </w:p>
          <w:p w14:paraId="7D2F0F7B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14:paraId="7CF95462" w14:textId="7FDBDE9A"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14:paraId="792E913B" w14:textId="30F7A4B8"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wersaliki do przedstawienia różnych elementów dokumentu tekstowego</w:t>
            </w:r>
          </w:p>
          <w:p w14:paraId="24AB892B" w14:textId="7879D0B8"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14:paraId="0A8681B8" w14:textId="48C85E3E"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14:paraId="69A9E2F2" w14:textId="77777777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14:paraId="092D7382" w14:textId="3DA941DE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14:paraId="652B17EE" w14:textId="31DE97BF"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estetyczne projekty 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14:paraId="10F10AE5" w14:textId="77777777" w:rsidTr="00724EA8">
        <w:tc>
          <w:tcPr>
            <w:tcW w:w="2198" w:type="dxa"/>
          </w:tcPr>
          <w:p w14:paraId="02E35D63" w14:textId="76CA170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0B402625" w14:textId="0BEFE445"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4FD1650D" w14:textId="6F9D4A4F"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37041AC8" w14:textId="4C70E653"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26F18055" w14:textId="77777777"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14:paraId="33842D1E" w14:textId="1945BCAC"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dokumencie </w:t>
            </w:r>
            <w:r>
              <w:rPr>
                <w:rFonts w:ascii="Times New Roman" w:hAnsi="Times New Roman" w:cs="Times New Roman"/>
              </w:rPr>
              <w:lastRenderedPageBreak/>
              <w:t>tekstowym pola tekstowe i zmienia ich formatowanie</w:t>
            </w:r>
          </w:p>
        </w:tc>
        <w:tc>
          <w:tcPr>
            <w:tcW w:w="2199" w:type="dxa"/>
          </w:tcPr>
          <w:p w14:paraId="3B013391" w14:textId="2363D912"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5FE174AD" w14:textId="77777777"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14:paraId="0D9BB239" w14:textId="77777777"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rozdziela tekst pomiędzy kilka pól tekstowych, </w:t>
            </w:r>
            <w:r>
              <w:rPr>
                <w:rFonts w:ascii="Times New Roman" w:hAnsi="Times New Roman" w:cs="Times New Roman"/>
              </w:rPr>
              <w:lastRenderedPageBreak/>
              <w:t>tworząc łącza między nimi</w:t>
            </w:r>
          </w:p>
          <w:p w14:paraId="70C3B628" w14:textId="488B4D6E"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wstawia do dokumentu tekstowego inne, poza obrazami, obiekty osadzone, np. arkusz kalkulacyjny</w:t>
            </w:r>
          </w:p>
        </w:tc>
      </w:tr>
      <w:tr w:rsidR="004121A6" w:rsidRPr="00DE0A43" w14:paraId="265451B9" w14:textId="77777777" w:rsidTr="00724EA8">
        <w:tc>
          <w:tcPr>
            <w:tcW w:w="2198" w:type="dxa"/>
          </w:tcPr>
          <w:p w14:paraId="0A3BB821" w14:textId="1FE2CB0F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14:paraId="301381A9" w14:textId="70600293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14:paraId="06F31430" w14:textId="2326425D"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14:paraId="365A325B" w14:textId="661AC6E1"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14:paraId="3D4A9A63" w14:textId="23AEE1BC"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14:paraId="62DE5AFE" w14:textId="77777777" w:rsidTr="00724EA8">
        <w:tc>
          <w:tcPr>
            <w:tcW w:w="2198" w:type="dxa"/>
          </w:tcPr>
          <w:p w14:paraId="0BCFDC62" w14:textId="6A33B333"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14:paraId="4998B8DA" w14:textId="05D10F43"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14:paraId="0ED37FE6" w14:textId="52B07995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78EC4021" w14:textId="77777777" w:rsidTr="00347372">
        <w:tc>
          <w:tcPr>
            <w:tcW w:w="15390" w:type="dxa"/>
            <w:gridSpan w:val="7"/>
          </w:tcPr>
          <w:p w14:paraId="0E47F0C4" w14:textId="36861059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14:paraId="5A574EEE" w14:textId="77777777" w:rsidTr="00724EA8">
        <w:trPr>
          <w:trHeight w:val="725"/>
        </w:trPr>
        <w:tc>
          <w:tcPr>
            <w:tcW w:w="2198" w:type="dxa"/>
          </w:tcPr>
          <w:p w14:paraId="1A652348" w14:textId="228FCE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14:paraId="7429D21A" w14:textId="2D41F02E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0C9E09B1" w14:textId="506A769B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14:paraId="036E2636" w14:textId="1A783A1D"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14:paraId="3A3741D9" w14:textId="77777777"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14:paraId="02977A17" w14:textId="17D4D93F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elementów na slajdach animacje </w:t>
            </w: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14:paraId="2E05E86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14:paraId="33BC9559" w14:textId="5B9F16A8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14:paraId="4B54C0CC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14:paraId="5B2179B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14:paraId="64BA45DB" w14:textId="6EAEBB24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14:paraId="0EF1D9F6" w14:textId="77777777" w:rsidTr="00724EA8">
        <w:tc>
          <w:tcPr>
            <w:tcW w:w="2198" w:type="dxa"/>
          </w:tcPr>
          <w:p w14:paraId="627BE2D7" w14:textId="404E41B3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14:paraId="150BF3DF" w14:textId="5D912041"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06975E39" w14:textId="19E34577"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741DDDB5" w14:textId="153B4B85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14:paraId="480B734C" w14:textId="77777777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78066AA0" w14:textId="1ECCD87A"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</w:p>
        </w:tc>
        <w:tc>
          <w:tcPr>
            <w:tcW w:w="2199" w:type="dxa"/>
          </w:tcPr>
          <w:p w14:paraId="2F54321B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14:paraId="274CA4F4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14:paraId="293565A0" w14:textId="6817753E"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6650" w14:textId="77777777" w:rsidR="00FB330E" w:rsidRDefault="00FB330E" w:rsidP="001C1097">
      <w:r>
        <w:separator/>
      </w:r>
    </w:p>
  </w:endnote>
  <w:endnote w:type="continuationSeparator" w:id="0">
    <w:p w14:paraId="7B1CB17B" w14:textId="77777777" w:rsidR="00FB330E" w:rsidRDefault="00FB330E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6A3B" w14:textId="407F7BDB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FCD16" w14:textId="77777777" w:rsidR="00FB330E" w:rsidRDefault="00FB330E" w:rsidP="001C1097">
      <w:r>
        <w:separator/>
      </w:r>
    </w:p>
  </w:footnote>
  <w:footnote w:type="continuationSeparator" w:id="0">
    <w:p w14:paraId="1CC80930" w14:textId="77777777" w:rsidR="00FB330E" w:rsidRDefault="00FB330E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DA07" w14:textId="180C6934" w:rsidR="001A4EC0" w:rsidRDefault="001A4EC0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2F2C9FB2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0B145C4" w14:textId="276E44BB" w:rsidR="001A4EC0" w:rsidRPr="00BE5CAF" w:rsidRDefault="001A4EC0" w:rsidP="001C1097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09FD" w:rsidRPr="008609FD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7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1B04D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" o:allowincell="f" fillcolor="#002060" stroked="f">
              <v:textbox inset=",0,,0">
                <w:txbxContent>
                  <w:p w14:paraId="30B145C4" w14:textId="276E44BB" w:rsidR="001A4EC0" w:rsidRPr="00BE5CAF" w:rsidRDefault="001A4EC0" w:rsidP="001C1097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8609FD" w:rsidRPr="008609FD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7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52432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B330E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3E74-8E1A-4DF9-93A9-B0CF7006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IT</cp:lastModifiedBy>
  <cp:revision>17</cp:revision>
  <dcterms:created xsi:type="dcterms:W3CDTF">2020-02-25T08:33:00Z</dcterms:created>
  <dcterms:modified xsi:type="dcterms:W3CDTF">2023-09-11T12:55:00Z</dcterms:modified>
</cp:coreProperties>
</file>